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6932" w14:textId="66EE307A" w:rsidR="00F0707D" w:rsidRPr="000E088B" w:rsidRDefault="00F0707D" w:rsidP="00F0707D">
      <w:pPr>
        <w:jc w:val="center"/>
        <w:rPr>
          <w:b/>
          <w:bCs/>
          <w:lang w:val="so-SO"/>
        </w:rPr>
      </w:pPr>
      <w:r w:rsidRPr="000E088B">
        <w:rPr>
          <w:b/>
          <w:bCs/>
          <w:lang w:val="so-SO"/>
        </w:rPr>
        <w:t>Xog Ku saabsan Barnaamijka Dib-udejinta Maraykanka</w:t>
      </w:r>
    </w:p>
    <w:p w14:paraId="285AA60E" w14:textId="7E764D4F" w:rsidR="00F0707D" w:rsidRPr="000E088B" w:rsidRDefault="00F0707D" w:rsidP="001241CA">
      <w:pPr>
        <w:numPr>
          <w:ilvl w:val="0"/>
          <w:numId w:val="1"/>
        </w:numPr>
        <w:rPr>
          <w:lang w:val="so-SO"/>
        </w:rPr>
      </w:pPr>
      <w:r w:rsidRPr="000E088B">
        <w:rPr>
          <w:lang w:val="so-SO"/>
        </w:rPr>
        <w:t>Dowladda Maraykanku waxay ku dhawaaqday joojinta barnaamijka oggolaanshaha qaxootiga ee Maraykanka oo loo yaqaan (USRAP). Hakintu waxay saamayn doontaa socdaalka qaxootiga (kuwa hore loo ansixiyay) iyo habaynta kiis [kuwa sugaya waraysigooda Dhalashada Maraykanka iyo Adeegyada Socdaalka (USCIS) ama go'aankooda USCIS].</w:t>
      </w:r>
    </w:p>
    <w:p w14:paraId="78527C50" w14:textId="6B562241" w:rsidR="00F0707D" w:rsidRPr="000E088B" w:rsidRDefault="00F0707D" w:rsidP="001241CA">
      <w:pPr>
        <w:numPr>
          <w:ilvl w:val="0"/>
          <w:numId w:val="2"/>
        </w:numPr>
        <w:rPr>
          <w:lang w:val="so-SO"/>
        </w:rPr>
      </w:pPr>
      <w:r w:rsidRPr="000E088B">
        <w:rPr>
          <w:lang w:val="so-SO"/>
        </w:rPr>
        <w:t xml:space="preserve">UNHCR </w:t>
      </w:r>
      <w:r w:rsidR="003A3623" w:rsidRPr="000E088B">
        <w:rPr>
          <w:lang w:val="so-SO"/>
        </w:rPr>
        <w:t>waxay ka sugaysaa hagitaan dheeraad ah dowladda Maraykanka, oo ku saabsan saamaynta uu amarkaan cusub ku yeelanayo qaxootiga hadda ku guda jira barnaamijka dib-udejinta Maraykanka. Wixii macluumaad dheeraad ah waa lagula soo wadaagi doonaa markay UNHCR hesho.</w:t>
      </w:r>
    </w:p>
    <w:p w14:paraId="0553ACAE" w14:textId="6DE0ED5F" w:rsidR="00246CFE" w:rsidRPr="000E088B" w:rsidRDefault="00491A7D" w:rsidP="001241CA">
      <w:pPr>
        <w:numPr>
          <w:ilvl w:val="0"/>
          <w:numId w:val="3"/>
        </w:numPr>
        <w:rPr>
          <w:lang w:val="es-ES"/>
        </w:rPr>
      </w:pPr>
      <w:r w:rsidRPr="000E088B">
        <w:rPr>
          <w:lang w:val="so-SO"/>
        </w:rPr>
        <w:t>UNHCR waxay kula talinaysaa dhammaan qaxootiga ay kiisaskooda UNHCR u gudbisay barnaamijka dib-udejinta Maraykanka (USRAP) in aanay samayn wax isbddel ah oo weyn oo ku saabsan noloshooda oo la xiriira dib-udejin la filayo owgeed. Tusaale ahaan, haka tegin ama ha joojin waxbarashada, hana iibin alaabtaada, adoo isu diyaarinaya dib-udejin.</w:t>
      </w:r>
    </w:p>
    <w:p w14:paraId="234D6C19" w14:textId="1F706C14" w:rsidR="000C605E" w:rsidRPr="000E088B" w:rsidRDefault="000C69E4" w:rsidP="001241CA">
      <w:pPr>
        <w:numPr>
          <w:ilvl w:val="0"/>
          <w:numId w:val="4"/>
        </w:numPr>
        <w:rPr>
          <w:lang w:val="es-ES"/>
        </w:rPr>
      </w:pPr>
      <w:r w:rsidRPr="000E088B">
        <w:rPr>
          <w:lang w:val="so-SO"/>
        </w:rPr>
        <w:t>Fadlan samee/qaad wax kasta ama tallaabo kasta oo suurtagal ah si aad u hubiso inaad sii wadato dib u cusboonaysiinta iyo qaadashada dukumintigaaga qaxootiga, la socodka hababka magangalyada, helitaanka iyo qaadashada dukumintiyada loo baahan yahay wadanka aad magangalyada ku joogtid.</w:t>
      </w:r>
    </w:p>
    <w:p w14:paraId="57B1807E" w14:textId="5B655D62" w:rsidR="0021303F" w:rsidRPr="000E088B" w:rsidRDefault="0021303F" w:rsidP="0021303F">
      <w:pPr>
        <w:numPr>
          <w:ilvl w:val="0"/>
          <w:numId w:val="5"/>
        </w:numPr>
        <w:rPr>
          <w:lang w:val="so-SO"/>
        </w:rPr>
      </w:pPr>
      <w:r w:rsidRPr="000E088B">
        <w:rPr>
          <w:lang w:val="so-SO"/>
        </w:rPr>
        <w:t>Fadlan ka digtoonow/taxaddar khiyaanada iyo/ama farriimaha ama ballanqaadyada beenta ah. Dadka wax khiyaama ayaa laga yaabaa inay raadiyaan ama ka faaideystaan xaaladdan oo ay isku dayaan inay idinka faaidaystaan adiga ama xubnaha bulshadaada iyagoo bixinaya ballanqaadyo been ah oo ku salaysan dedejinta dib-udejintiina oo ay ku qaadanayaan lacag, khidmado, ama faaidooyin kale. Mar walba maskaxda/maanka ku hay:</w:t>
      </w:r>
    </w:p>
    <w:p w14:paraId="2D056985" w14:textId="569087D5" w:rsidR="00422A7A" w:rsidRPr="000E088B" w:rsidRDefault="00422A7A" w:rsidP="001241CA">
      <w:pPr>
        <w:numPr>
          <w:ilvl w:val="0"/>
          <w:numId w:val="6"/>
        </w:numPr>
        <w:rPr>
          <w:lang w:val="so-SO"/>
        </w:rPr>
      </w:pPr>
      <w:r w:rsidRPr="000E088B">
        <w:rPr>
          <w:lang w:val="so-SO"/>
        </w:rPr>
        <w:t>Joojinta barnaamijka dib-udejintu (USRAP) waxay khusaysaa dhammaan qaxootiga loo soo gudbiyey dib-udejinta Maraykanka, dhammaan marxaladaha barnaamijka, marka ha rumaysan qof kasta oo kuu sheega inay kaa caawin karaan inaad si degdeg ah dalkaan uga baxdo, ama ay dedejinayan kiiskaaga. Taasi run maahan. Had iyo jeer/goor ka hubso UNHCR  macluumaadka ka hor inta aadan qaadin wax tallaabo ah.</w:t>
      </w:r>
    </w:p>
    <w:p w14:paraId="3DA4E2B9" w14:textId="3FE756BE" w:rsidR="001E532A" w:rsidRPr="000E088B" w:rsidRDefault="001E532A" w:rsidP="001241CA">
      <w:pPr>
        <w:numPr>
          <w:ilvl w:val="1"/>
          <w:numId w:val="6"/>
        </w:numPr>
        <w:rPr>
          <w:lang w:val="so-SO"/>
        </w:rPr>
      </w:pPr>
      <w:r w:rsidRPr="000E088B">
        <w:rPr>
          <w:lang w:val="so-SO"/>
        </w:rPr>
        <w:t>Haddii uu kiiskaaga dib-udejinta soo gudbiyey qof kafaale-qaade ah, fadlan la soco in kafaala-qaadayaashu aysan awoodin inay ku caawiyaan inaad si dhakhso leh uga baxdo dalkan ama ay dedejiyaan kiiskaaga.</w:t>
      </w:r>
    </w:p>
    <w:p w14:paraId="2B2A5CBD" w14:textId="09F0FFFC" w:rsidR="00567AF6" w:rsidRPr="000E088B" w:rsidRDefault="00A74142" w:rsidP="001241CA">
      <w:pPr>
        <w:numPr>
          <w:ilvl w:val="1"/>
          <w:numId w:val="6"/>
        </w:numPr>
        <w:rPr>
          <w:lang w:val="so-SO"/>
        </w:rPr>
      </w:pPr>
      <w:r w:rsidRPr="000E088B">
        <w:rPr>
          <w:lang w:val="so-SO"/>
        </w:rPr>
        <w:lastRenderedPageBreak/>
        <w:t>Ha aaminin farriimaha la xiriira xaaladda kiiskaaga dib-udejinta ama safarkaaga illaa ay si rasmi ah kuugu soo sheegaan dowladda Maraykanka, ama shaqaalaha UNHCR, Ururka Caalamiga ah ee Socdaalka (IOM) ama Xarunta Taageerada Dib-udejinta (RSC). Haddii uu yimaado wax shaki ah, fadlan lasoo xiriir xafiiska UNHCR ee deegaankaaga.</w:t>
      </w:r>
    </w:p>
    <w:p w14:paraId="2CF7CAA0" w14:textId="52661B80" w:rsidR="001E3095" w:rsidRPr="000E088B" w:rsidRDefault="001E3095" w:rsidP="001241CA">
      <w:pPr>
        <w:numPr>
          <w:ilvl w:val="1"/>
          <w:numId w:val="6"/>
        </w:numPr>
        <w:rPr>
          <w:lang w:val="so-SO"/>
        </w:rPr>
      </w:pPr>
      <w:r w:rsidRPr="000E088B">
        <w:rPr>
          <w:lang w:val="so-SO"/>
        </w:rPr>
        <w:t>Ku xirnow oo ilaali xiriirka UNHCR, si aad u hesho wararkii iyo xogtii ugu danbaysay markay diyaar noqoto.</w:t>
      </w:r>
    </w:p>
    <w:p w14:paraId="67E2C556" w14:textId="42830CC0" w:rsidR="00314195" w:rsidRPr="000E088B" w:rsidRDefault="00314195" w:rsidP="001241CA">
      <w:pPr>
        <w:numPr>
          <w:ilvl w:val="0"/>
          <w:numId w:val="7"/>
        </w:numPr>
        <w:rPr>
          <w:lang w:val="so-SO"/>
        </w:rPr>
      </w:pPr>
      <w:r w:rsidRPr="000E088B">
        <w:rPr>
          <w:lang w:val="so-SO"/>
        </w:rPr>
        <w:t>Ogsoonow dhammaan adeegyada UNHCR waa bilaash, oo ay ku jiraan adeegyada dib-udejintu.</w:t>
      </w:r>
    </w:p>
    <w:p w14:paraId="7BACD9E4" w14:textId="7E55013B" w:rsidR="0038233F" w:rsidRPr="000E088B" w:rsidRDefault="0038233F" w:rsidP="001241CA">
      <w:pPr>
        <w:numPr>
          <w:ilvl w:val="0"/>
          <w:numId w:val="8"/>
        </w:numPr>
        <w:rPr>
          <w:lang w:val="so-SO"/>
        </w:rPr>
      </w:pPr>
      <w:r w:rsidRPr="000E088B">
        <w:rPr>
          <w:lang w:val="so-SO"/>
        </w:rPr>
        <w:t>Wixii xog dheeri ah oo ku saabsan joojinta/hakinta Barnaamijka Dib-udejinta Maraykanka (USRAP)  (iyo xogta kiiskaaga) waxaa lagula soo wadaagi doonaa marka ay diyaar noqdaan. Hadda looma baahna inaad wax tallaabo ah qaadid.</w:t>
      </w:r>
    </w:p>
    <w:p w14:paraId="37E24262" w14:textId="39F9D69A" w:rsidR="00F9493A" w:rsidRPr="000E088B" w:rsidRDefault="00FA526D" w:rsidP="001241CA">
      <w:pPr>
        <w:numPr>
          <w:ilvl w:val="0"/>
          <w:numId w:val="9"/>
        </w:numPr>
        <w:rPr>
          <w:lang w:val="so-SO"/>
        </w:rPr>
      </w:pPr>
      <w:r w:rsidRPr="000E088B">
        <w:rPr>
          <w:lang w:val="so-SO"/>
        </w:rPr>
        <w:t>UNHCR waxay ku dhiiragalinaysaa dhammaan qaxootiga ay saamaysay joojinta barnaamijka dib-udejintu inay xiriir dhow la yeeshaan xafiiska UNHCR ee deegaankaga wixii ku saabsan ilaalin degdeg ah iyo baahiyo gargaar iyo sidoo kale inay ixtiraamaan una hogaansamaan sharciyada waddanka ay martida u yihiin.</w:t>
      </w:r>
    </w:p>
    <w:p w14:paraId="1E8CED01" w14:textId="0F48516A" w:rsidR="00272456" w:rsidRPr="000E088B" w:rsidRDefault="00DC7901" w:rsidP="001241CA">
      <w:pPr>
        <w:numPr>
          <w:ilvl w:val="0"/>
          <w:numId w:val="10"/>
        </w:numPr>
        <w:rPr>
          <w:lang w:val="so-SO"/>
        </w:rPr>
      </w:pPr>
      <w:r w:rsidRPr="000E088B">
        <w:rPr>
          <w:lang w:val="so-SO"/>
        </w:rPr>
        <w:t xml:space="preserve">Haddii aad qabtid wax su’aalo ah oo la xiriira habka dib-udejintaada ama ay jiraan baahiyo ilaalo degdeg ah, fadlan kala soo xiriir UNHCR: </w:t>
      </w:r>
    </w:p>
    <w:p w14:paraId="390A4FF6" w14:textId="77777777" w:rsidR="000E088B" w:rsidRPr="000E088B" w:rsidRDefault="000E088B" w:rsidP="001241CA">
      <w:pPr>
        <w:rPr>
          <w:lang w:val="so-SO"/>
        </w:rPr>
      </w:pPr>
    </w:p>
    <w:p w14:paraId="3CA0CFB4" w14:textId="7BA30BD8" w:rsidR="00CC280C" w:rsidRPr="000E088B" w:rsidRDefault="00CC280C" w:rsidP="001241CA">
      <w:pPr>
        <w:rPr>
          <w:lang w:val="so-SO"/>
        </w:rPr>
      </w:pPr>
      <w:r w:rsidRPr="000E088B">
        <w:rPr>
          <w:lang w:val="so-SO"/>
        </w:rPr>
        <w:t>Xafiiska Beijing (haddii aad joogtid dhulweynaha Shiinaha):</w:t>
      </w:r>
    </w:p>
    <w:p w14:paraId="7AAA1E0F" w14:textId="77777777" w:rsidR="001241CA" w:rsidRPr="000E088B" w:rsidRDefault="001241CA" w:rsidP="001241CA">
      <w:r w:rsidRPr="000E088B">
        <w:rPr>
          <w:b/>
          <w:bCs/>
        </w:rPr>
        <w:t>Telephone:</w:t>
      </w:r>
      <w:r w:rsidRPr="000E088B">
        <w:t> </w:t>
      </w:r>
      <w:r w:rsidRPr="000E088B">
        <w:rPr>
          <w:rFonts w:ascii="Segoe UI Emoji" w:hAnsi="Segoe UI Emoji" w:cs="Segoe UI Emoji"/>
        </w:rPr>
        <w:t>📞</w:t>
      </w:r>
      <w:r w:rsidRPr="000E088B">
        <w:t xml:space="preserve"> 010-65326806 (Monday to Friday from 9 am – 12 pm and from 2 pm – 6 pm)</w:t>
      </w:r>
    </w:p>
    <w:p w14:paraId="6B50268C" w14:textId="2B912B37" w:rsidR="001241CA" w:rsidRPr="000E088B" w:rsidRDefault="000E088B" w:rsidP="000E088B">
      <w:r w:rsidRPr="000E088B">
        <w:rPr>
          <w:lang w:val="so-SO"/>
        </w:rPr>
        <w:t>Email-ka cabashooyinka, su’aalaha iyo warcelinta guud:</w:t>
      </w:r>
      <w:r w:rsidRPr="000E088B">
        <w:rPr>
          <w:rFonts w:ascii="Segoe UI Emoji" w:hAnsi="Segoe UI Emoji" w:cs="Segoe UI Emoji"/>
        </w:rPr>
        <w:t xml:space="preserve"> </w:t>
      </w:r>
      <w:r w:rsidR="001241CA" w:rsidRPr="000E088B">
        <w:rPr>
          <w:rFonts w:ascii="Segoe UI Emoji" w:hAnsi="Segoe UI Emoji" w:cs="Segoe UI Emoji"/>
        </w:rPr>
        <w:t>📧</w:t>
      </w:r>
      <w:r w:rsidR="001241CA" w:rsidRPr="000E088B">
        <w:t> </w:t>
      </w:r>
      <w:hyperlink r:id="rId5" w:history="1">
        <w:r w:rsidR="001241CA" w:rsidRPr="000E088B">
          <w:rPr>
            <w:rStyle w:val="Hyperlink"/>
            <w:color w:val="auto"/>
          </w:rPr>
          <w:t>chibeprt@unhcr.org</w:t>
        </w:r>
      </w:hyperlink>
    </w:p>
    <w:p w14:paraId="4C010798" w14:textId="77777777" w:rsidR="000E088B" w:rsidRPr="000E088B" w:rsidRDefault="000E088B" w:rsidP="001241CA"/>
    <w:p w14:paraId="1D1D936B" w14:textId="75C61ADA" w:rsidR="00CC280C" w:rsidRPr="000E088B" w:rsidRDefault="00CC280C" w:rsidP="001241CA">
      <w:pPr>
        <w:rPr>
          <w:lang w:val="so-SO"/>
        </w:rPr>
      </w:pPr>
      <w:r w:rsidRPr="000E088B">
        <w:rPr>
          <w:lang w:val="so-SO"/>
        </w:rPr>
        <w:t>Xafiiska Hong Kong (haddii aad joogtid Hong Kong):</w:t>
      </w:r>
    </w:p>
    <w:p w14:paraId="49773EA1" w14:textId="77777777" w:rsidR="001241CA" w:rsidRPr="000E088B" w:rsidRDefault="001241CA" w:rsidP="001241CA">
      <w:r w:rsidRPr="000E088B">
        <w:rPr>
          <w:b/>
          <w:bCs/>
        </w:rPr>
        <w:t>Telephone:</w:t>
      </w:r>
      <w:r w:rsidRPr="000E088B">
        <w:t> </w:t>
      </w:r>
      <w:r w:rsidRPr="000E088B">
        <w:rPr>
          <w:rFonts w:ascii="Segoe UI Emoji" w:hAnsi="Segoe UI Emoji" w:cs="Segoe UI Emoji"/>
        </w:rPr>
        <w:t>📞</w:t>
      </w:r>
      <w:r w:rsidRPr="000E088B">
        <w:t xml:space="preserve"> (+852) 2780 9271</w:t>
      </w:r>
    </w:p>
    <w:p w14:paraId="7EAA7C21" w14:textId="565394E7" w:rsidR="001241CA" w:rsidRPr="000E088B" w:rsidRDefault="000E088B" w:rsidP="000E088B">
      <w:r w:rsidRPr="000E088B">
        <w:rPr>
          <w:lang w:val="so-SO"/>
        </w:rPr>
        <w:t xml:space="preserve">Email-ka su’aalaha, cabashooyinka iyo warcelinta guud: </w:t>
      </w:r>
      <w:r w:rsidR="001241CA" w:rsidRPr="000E088B">
        <w:rPr>
          <w:rFonts w:ascii="Segoe UI Emoji" w:hAnsi="Segoe UI Emoji" w:cs="Segoe UI Emoji"/>
        </w:rPr>
        <w:t>📧</w:t>
      </w:r>
      <w:r w:rsidR="001241CA" w:rsidRPr="000E088B">
        <w:t> </w:t>
      </w:r>
      <w:hyperlink r:id="rId6" w:history="1">
        <w:r w:rsidR="001241CA" w:rsidRPr="000E088B">
          <w:rPr>
            <w:rStyle w:val="Hyperlink"/>
            <w:color w:val="auto"/>
          </w:rPr>
          <w:t>chihopro@unhcr.org</w:t>
        </w:r>
      </w:hyperlink>
    </w:p>
    <w:p w14:paraId="5E8D295C" w14:textId="77777777" w:rsidR="000E088B" w:rsidRPr="000E088B" w:rsidRDefault="000E088B">
      <w:pPr>
        <w:rPr>
          <w:lang w:val="so-SO"/>
        </w:rPr>
      </w:pPr>
    </w:p>
    <w:sectPr w:rsidR="000E088B" w:rsidRPr="000E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E70"/>
    <w:multiLevelType w:val="multilevel"/>
    <w:tmpl w:val="EF00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E3777"/>
    <w:multiLevelType w:val="multilevel"/>
    <w:tmpl w:val="37C2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9299E"/>
    <w:multiLevelType w:val="multilevel"/>
    <w:tmpl w:val="841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50F54"/>
    <w:multiLevelType w:val="multilevel"/>
    <w:tmpl w:val="54A0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5184"/>
    <w:multiLevelType w:val="multilevel"/>
    <w:tmpl w:val="00A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52577"/>
    <w:multiLevelType w:val="multilevel"/>
    <w:tmpl w:val="0A54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064759"/>
    <w:multiLevelType w:val="multilevel"/>
    <w:tmpl w:val="EA2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025D9C"/>
    <w:multiLevelType w:val="multilevel"/>
    <w:tmpl w:val="FC6A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A6797"/>
    <w:multiLevelType w:val="multilevel"/>
    <w:tmpl w:val="9F3C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F73FFE"/>
    <w:multiLevelType w:val="multilevel"/>
    <w:tmpl w:val="4986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949238">
    <w:abstractNumId w:val="3"/>
  </w:num>
  <w:num w:numId="2" w16cid:durableId="1160658414">
    <w:abstractNumId w:val="6"/>
  </w:num>
  <w:num w:numId="3" w16cid:durableId="1628202759">
    <w:abstractNumId w:val="4"/>
  </w:num>
  <w:num w:numId="4" w16cid:durableId="1473325675">
    <w:abstractNumId w:val="7"/>
  </w:num>
  <w:num w:numId="5" w16cid:durableId="502159995">
    <w:abstractNumId w:val="0"/>
  </w:num>
  <w:num w:numId="6" w16cid:durableId="1039743848">
    <w:abstractNumId w:val="8"/>
  </w:num>
  <w:num w:numId="7" w16cid:durableId="1208490669">
    <w:abstractNumId w:val="5"/>
  </w:num>
  <w:num w:numId="8" w16cid:durableId="1744568562">
    <w:abstractNumId w:val="1"/>
  </w:num>
  <w:num w:numId="9" w16cid:durableId="1237322138">
    <w:abstractNumId w:val="9"/>
  </w:num>
  <w:num w:numId="10" w16cid:durableId="109178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69"/>
    <w:rsid w:val="000C605E"/>
    <w:rsid w:val="000C69E4"/>
    <w:rsid w:val="000E088B"/>
    <w:rsid w:val="001241CA"/>
    <w:rsid w:val="001E3095"/>
    <w:rsid w:val="001E532A"/>
    <w:rsid w:val="0021303F"/>
    <w:rsid w:val="00246CFE"/>
    <w:rsid w:val="00272456"/>
    <w:rsid w:val="00292D35"/>
    <w:rsid w:val="002C61A9"/>
    <w:rsid w:val="00310269"/>
    <w:rsid w:val="00314195"/>
    <w:rsid w:val="0038233F"/>
    <w:rsid w:val="003A3623"/>
    <w:rsid w:val="00422A7A"/>
    <w:rsid w:val="00461F7C"/>
    <w:rsid w:val="00484FA2"/>
    <w:rsid w:val="00491A7D"/>
    <w:rsid w:val="00567AF6"/>
    <w:rsid w:val="00637E05"/>
    <w:rsid w:val="00795B04"/>
    <w:rsid w:val="007A4369"/>
    <w:rsid w:val="00821E73"/>
    <w:rsid w:val="0096174F"/>
    <w:rsid w:val="00A44816"/>
    <w:rsid w:val="00A70560"/>
    <w:rsid w:val="00A74142"/>
    <w:rsid w:val="00C07DF9"/>
    <w:rsid w:val="00C73F7E"/>
    <w:rsid w:val="00CC280C"/>
    <w:rsid w:val="00D87683"/>
    <w:rsid w:val="00DC7901"/>
    <w:rsid w:val="00F0707D"/>
    <w:rsid w:val="00F9493A"/>
    <w:rsid w:val="00FA3093"/>
    <w:rsid w:val="00FA52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7CB9B"/>
  <w15:chartTrackingRefBased/>
  <w15:docId w15:val="{4130B916-ACD4-44DD-A818-7BFA3C7F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369"/>
    <w:rPr>
      <w:rFonts w:eastAsiaTheme="majorEastAsia" w:cstheme="majorBidi"/>
      <w:color w:val="272727" w:themeColor="text1" w:themeTint="D8"/>
    </w:rPr>
  </w:style>
  <w:style w:type="paragraph" w:styleId="Title">
    <w:name w:val="Title"/>
    <w:basedOn w:val="Normal"/>
    <w:next w:val="Normal"/>
    <w:link w:val="TitleChar"/>
    <w:uiPriority w:val="10"/>
    <w:qFormat/>
    <w:rsid w:val="007A4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369"/>
    <w:pPr>
      <w:spacing w:before="160"/>
      <w:jc w:val="center"/>
    </w:pPr>
    <w:rPr>
      <w:i/>
      <w:iCs/>
      <w:color w:val="404040" w:themeColor="text1" w:themeTint="BF"/>
    </w:rPr>
  </w:style>
  <w:style w:type="character" w:customStyle="1" w:styleId="QuoteChar">
    <w:name w:val="Quote Char"/>
    <w:basedOn w:val="DefaultParagraphFont"/>
    <w:link w:val="Quote"/>
    <w:uiPriority w:val="29"/>
    <w:rsid w:val="007A4369"/>
    <w:rPr>
      <w:i/>
      <w:iCs/>
      <w:color w:val="404040" w:themeColor="text1" w:themeTint="BF"/>
    </w:rPr>
  </w:style>
  <w:style w:type="paragraph" w:styleId="ListParagraph">
    <w:name w:val="List Paragraph"/>
    <w:basedOn w:val="Normal"/>
    <w:uiPriority w:val="34"/>
    <w:qFormat/>
    <w:rsid w:val="007A4369"/>
    <w:pPr>
      <w:ind w:left="720"/>
      <w:contextualSpacing/>
    </w:pPr>
  </w:style>
  <w:style w:type="character" w:styleId="IntenseEmphasis">
    <w:name w:val="Intense Emphasis"/>
    <w:basedOn w:val="DefaultParagraphFont"/>
    <w:uiPriority w:val="21"/>
    <w:qFormat/>
    <w:rsid w:val="007A4369"/>
    <w:rPr>
      <w:i/>
      <w:iCs/>
      <w:color w:val="0F4761" w:themeColor="accent1" w:themeShade="BF"/>
    </w:rPr>
  </w:style>
  <w:style w:type="paragraph" w:styleId="IntenseQuote">
    <w:name w:val="Intense Quote"/>
    <w:basedOn w:val="Normal"/>
    <w:next w:val="Normal"/>
    <w:link w:val="IntenseQuoteChar"/>
    <w:uiPriority w:val="30"/>
    <w:qFormat/>
    <w:rsid w:val="007A4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369"/>
    <w:rPr>
      <w:i/>
      <w:iCs/>
      <w:color w:val="0F4761" w:themeColor="accent1" w:themeShade="BF"/>
    </w:rPr>
  </w:style>
  <w:style w:type="character" w:styleId="IntenseReference">
    <w:name w:val="Intense Reference"/>
    <w:basedOn w:val="DefaultParagraphFont"/>
    <w:uiPriority w:val="32"/>
    <w:qFormat/>
    <w:rsid w:val="007A4369"/>
    <w:rPr>
      <w:b/>
      <w:bCs/>
      <w:smallCaps/>
      <w:color w:val="0F4761" w:themeColor="accent1" w:themeShade="BF"/>
      <w:spacing w:val="5"/>
    </w:rPr>
  </w:style>
  <w:style w:type="character" w:styleId="Hyperlink">
    <w:name w:val="Hyperlink"/>
    <w:basedOn w:val="DefaultParagraphFont"/>
    <w:uiPriority w:val="99"/>
    <w:unhideWhenUsed/>
    <w:rsid w:val="001241CA"/>
    <w:rPr>
      <w:color w:val="467886" w:themeColor="hyperlink"/>
      <w:u w:val="single"/>
    </w:rPr>
  </w:style>
  <w:style w:type="character" w:styleId="UnresolvedMention">
    <w:name w:val="Unresolved Mention"/>
    <w:basedOn w:val="DefaultParagraphFont"/>
    <w:uiPriority w:val="99"/>
    <w:semiHidden/>
    <w:unhideWhenUsed/>
    <w:rsid w:val="0012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7245">
      <w:bodyDiv w:val="1"/>
      <w:marLeft w:val="0"/>
      <w:marRight w:val="0"/>
      <w:marTop w:val="0"/>
      <w:marBottom w:val="0"/>
      <w:divBdr>
        <w:top w:val="none" w:sz="0" w:space="0" w:color="auto"/>
        <w:left w:val="none" w:sz="0" w:space="0" w:color="auto"/>
        <w:bottom w:val="none" w:sz="0" w:space="0" w:color="auto"/>
        <w:right w:val="none" w:sz="0" w:space="0" w:color="auto"/>
      </w:divBdr>
    </w:div>
    <w:div w:id="8671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hopro@unhcr.org" TargetMode="External"/><Relationship Id="rId5" Type="http://schemas.openxmlformats.org/officeDocument/2006/relationships/hyperlink" Target="mailto:chibeprt@unhc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587</Words>
  <Characters>3343</Characters>
  <Application>Microsoft Office Word</Application>
  <DocSecurity>0</DocSecurity>
  <Lines>60</Lines>
  <Paragraphs>25</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Qiqi Zhang</dc:creator>
  <cp:keywords/>
  <dc:description/>
  <cp:lastModifiedBy>Qiqi Zhang</cp:lastModifiedBy>
  <cp:revision>57</cp:revision>
  <dcterms:created xsi:type="dcterms:W3CDTF">2025-02-20T02:02:00Z</dcterms:created>
  <dcterms:modified xsi:type="dcterms:W3CDTF">2025-02-26T07:30:00Z</dcterms:modified>
</cp:coreProperties>
</file>